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25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36"/>
        <w:gridCol w:w="3450"/>
      </w:tblGrid>
      <w:tr>
        <w:trPr/>
        <w:tc>
          <w:tcPr>
            <w:gridSpan w:val="2"/>
            <w:tcBorders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Документ подписан ЭП от 28.11.2024 9:24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Владелец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Смородина Евгения Владимировна Глава Лобаскинского сельского поселения АДМИНИСТРАЦИЯ ЛОБАСКИНСКОГО СЕЛЬСКОГО ПОСЕЛЕНИЯ ИЧАЛКОВСКОГО МУНИЦИПАЛЬНОГО РАЙОНА РЕСПУБЛИКИ МОРДОВИЯ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Сертификат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00F95D45982B9E76167CCF03BB1C136D5E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Алгоритм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ГОСТ Р 34.10-2012 256 бит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Действителен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 24.11.2023 по 16.02.2025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Издатель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Казначейство России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 w:after="0" w:line="276" w:lineRule="auto"/>
        <w:ind/>
        <w:jc w:val="center"/>
        <w:rPr>
          <w:rFonts w:ascii="Times New Roman" w:hAnsi="Times New Roman"/>
          <w:sz w:val="28"/>
          <w:szCs w:val="28"/>
        </w:rPr>
      </w:pPr>
      <w:r/>
      <w:bookmarkStart w:id="0" w:name="_Hlk175143836"/>
      <w:r/>
      <w:r>
        <w:rPr>
          <w:rFonts w:ascii="Times New Roman" w:hAnsi="Times New Roman"/>
          <w:sz w:val="28"/>
          <w:szCs w:val="28"/>
        </w:rPr>
      </w:r>
    </w:p>
    <w:p>
      <w:pPr>
        <w:pBdr/>
        <w:spacing w:line="360" w:lineRule="auto"/>
        <w:ind w:left="-3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СОВЕТ ДЕПУТАТОВ</w:t>
      </w:r>
      <w:r>
        <w:rPr>
          <w:rFonts w:ascii="Times New Roman" w:hAnsi="Times New Roman"/>
          <w:b/>
          <w:bCs/>
          <w:sz w:val="36"/>
          <w:szCs w:val="36"/>
        </w:rPr>
      </w:r>
    </w:p>
    <w:p>
      <w:pPr>
        <w:pBdr/>
        <w:spacing w:line="360" w:lineRule="auto"/>
        <w:ind w:left="-3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ЛОБАСКИНСКОГО СЕЛЬСКОГО ПОСЕЛЕНИЯ </w:t>
      </w:r>
      <w:r>
        <w:rPr>
          <w:rFonts w:ascii="Times New Roman" w:hAnsi="Times New Roman"/>
          <w:b/>
          <w:bCs/>
          <w:sz w:val="36"/>
          <w:szCs w:val="36"/>
        </w:rPr>
      </w:r>
    </w:p>
    <w:p>
      <w:pPr>
        <w:pBdr/>
        <w:spacing w:line="360" w:lineRule="auto"/>
        <w:ind w:left="-3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ИЧАЛКОВСКОГО МУНИЦИПАЛЬНОГО РАЙОНА</w:t>
      </w:r>
      <w:r>
        <w:rPr>
          <w:rFonts w:ascii="Arial" w:hAnsi="Arial" w:eastAsia="Arial" w:cs="Arial"/>
          <w:b/>
          <w:bCs/>
          <w:color w:val="000000"/>
          <w:u w:val="none"/>
        </w:rPr>
        <w:t xml:space="preserve">  </w:t>
      </w: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РЕСПУБЛИКИ МОРДОВИЯ</w:t>
      </w:r>
      <w:r>
        <w:rPr>
          <w:rFonts w:ascii="Times New Roman" w:hAnsi="Times New Roman"/>
          <w:b/>
          <w:bCs/>
          <w:sz w:val="36"/>
          <w:szCs w:val="36"/>
        </w:rPr>
      </w:r>
    </w:p>
    <w:p>
      <w:pPr>
        <w:pBdr/>
        <w:spacing w:line="360" w:lineRule="auto"/>
        <w:ind w:left="-360"/>
        <w:jc w:val="center"/>
        <w:rPr>
          <w:rFonts w:ascii="Arial" w:hAnsi="Arial" w:eastAsia="Arial" w:cs="Arial"/>
          <w:b/>
          <w:bCs/>
          <w:color w:val="00000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Cs w:val="28"/>
          <w:u w:val="none"/>
        </w:rPr>
        <w:t xml:space="preserve">ВТОРОГО  СОЗЫВА</w:t>
      </w:r>
      <w:r>
        <w:rPr>
          <w:rFonts w:ascii="Arial" w:hAnsi="Arial" w:eastAsia="Arial" w:cs="Arial"/>
          <w:b/>
          <w:bCs/>
          <w:color w:val="000000"/>
          <w:highlight w:val="none"/>
          <w:u w:val="none"/>
        </w:rPr>
      </w:r>
    </w:p>
    <w:p>
      <w:pPr>
        <w:pBdr/>
        <w:spacing w:line="360" w:lineRule="auto"/>
        <w:ind w:left="-360"/>
        <w:jc w:val="center"/>
        <w:rPr>
          <w:rFonts w:ascii="Times New Roman" w:hAnsi="Times New Roman"/>
          <w:b/>
          <w:bCs/>
        </w:rPr>
      </w:pPr>
      <w:r>
        <w:rPr>
          <w:rFonts w:ascii="Arial" w:hAnsi="Arial" w:eastAsia="Arial" w:cs="Arial"/>
          <w:b/>
          <w:bCs/>
          <w:color w:val="000000"/>
          <w:szCs w:val="28"/>
          <w:highlight w:val="none"/>
          <w:u w:val="none"/>
        </w:rPr>
        <w:t xml:space="preserve">РЕШЕНИЕ</w:t>
      </w:r>
      <w:r>
        <w:rPr>
          <w:rFonts w:ascii="Times New Roman" w:hAnsi="Times New Roman"/>
          <w:b/>
          <w:bCs/>
        </w:rPr>
      </w:r>
    </w:p>
    <w:p>
      <w:pPr>
        <w:pStyle w:val="809"/>
        <w:pBdr/>
        <w:spacing/>
        <w:ind/>
        <w:rPr>
          <w:rFonts w:ascii="Times New Roman" w:hAnsi="Times New Roman"/>
          <w:szCs w:val="28"/>
        </w:rPr>
      </w:pPr>
      <w:r>
        <w:rPr>
          <w:rFonts w:ascii="Arial" w:hAnsi="Arial" w:eastAsia="Arial" w:cs="Arial"/>
          <w:color w:val="000000"/>
          <w:szCs w:val="28"/>
          <w:u w:val="none"/>
        </w:rPr>
        <w:t xml:space="preserve">от</w:t>
        <w:tab/>
      </w:r>
      <w:r>
        <w:rPr>
          <w:rFonts w:ascii="Arial" w:hAnsi="Arial" w:eastAsia="Arial" w:cs="Arial"/>
          <w:color w:val="000000"/>
          <w:szCs w:val="28"/>
          <w:u w:val="none"/>
        </w:rPr>
        <w:t xml:space="preserve">20.09.2024 г</w:t>
      </w:r>
      <w:r>
        <w:rPr>
          <w:rFonts w:ascii="Arial" w:hAnsi="Arial" w:eastAsia="Arial" w:cs="Arial"/>
          <w:color w:val="000000"/>
          <w:szCs w:val="28"/>
          <w:u w:val="none"/>
        </w:rPr>
        <w:t xml:space="preserve">   № </w:t>
      </w:r>
      <w:r>
        <w:rPr>
          <w:rFonts w:ascii="Arial" w:hAnsi="Arial" w:eastAsia="Arial" w:cs="Arial"/>
          <w:color w:val="000000"/>
          <w:szCs w:val="28"/>
          <w:u w:val="none"/>
        </w:rPr>
        <w:t xml:space="preserve">93</w:t>
      </w:r>
      <w:r>
        <w:rPr>
          <w:rFonts w:ascii="Times New Roman" w:hAnsi="Times New Roman"/>
          <w:szCs w:val="28"/>
        </w:rPr>
      </w:r>
    </w:p>
    <w:p>
      <w:pPr>
        <w:pStyle w:val="801"/>
        <w:pBdr/>
        <w:spacing/>
        <w:ind/>
        <w:rPr>
          <w14:ligatures w14:val="none"/>
        </w:rPr>
      </w:pPr>
      <w:r>
        <w:t xml:space="preserve">О ВНЕСЕНИИ ИЗМЕНЕНИЙ В РЕШЕНИИ СОВЕТА ДЕПУТАТОВ ЛОБАСКИНСКОГО </w:t>
      </w:r>
      <w:r>
        <w:t xml:space="preserve">СЕЛЬСКОГО </w:t>
      </w:r>
      <w:r>
        <w:t xml:space="preserve">ПОСЕЛЕНИЯ «ОБ УСТАНОВЛЕНИИ ЗЕМЕЛЬНОГО НАЛОГА НА ТЕРРИТОРИИ ЛОБАСКИНСКОГО СЕЛЬСКОГО ПОСЕЛЕНИЯ» от 30.11.2018года №22</w:t>
      </w:r>
      <w:r>
        <w:rPr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13"/>
        <w:pBdr/>
        <w:spacing/>
        <w:ind/>
        <w:rPr>
          <w14:ligatures w14:val="none"/>
        </w:rPr>
      </w:pPr>
      <w:r>
        <w:t xml:space="preserve">В целях приведения в соответствие с главой 31 </w:t>
      </w:r>
      <w:hyperlink r:id="rId8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, </w:t>
      </w:r>
      <w:r>
        <w:t xml:space="preserve">Совет депутатов </w:t>
      </w:r>
      <w:r>
        <w:t xml:space="preserve">Лобаскинского </w:t>
      </w:r>
      <w:r>
        <w:t xml:space="preserve">сельского поселения решил:</w:t>
      </w:r>
      <w:r>
        <w:rPr>
          <w14:ligatures w14:val="none"/>
        </w:rPr>
      </w:r>
    </w:p>
    <w:p>
      <w:pPr>
        <w:pStyle w:val="813"/>
        <w:pBdr/>
        <w:spacing/>
        <w:ind/>
        <w:rPr>
          <w14:ligatures w14:val="none"/>
        </w:rPr>
      </w:pPr>
      <w:r>
        <w:t xml:space="preserve">1. </w:t>
      </w:r>
      <w:r>
        <w:rPr>
          <w:lang w:eastAsia="ru-RU"/>
        </w:rPr>
        <w:t xml:space="preserve">Внести изменения в решение Совета депутатов </w:t>
      </w:r>
      <w:r>
        <w:t xml:space="preserve">Лобаскинского </w:t>
      </w:r>
      <w:r>
        <w:rPr>
          <w:lang w:eastAsia="ru-RU"/>
        </w:rPr>
        <w:t xml:space="preserve">сельского поселения от 30.11.2018г. № 22 «</w:t>
      </w:r>
      <w:hyperlink r:id="rId9" w:tooltip="https://pravo-search.minjust.ru/bigs/showDocument.html?id=62D8CFC9-44EA-4F52-BED7-509064F56ACE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Об установлении земельного налога на территории Лобаскинского сельского поселения</w:t>
        </w:r>
      </w:hyperlink>
      <w:r>
        <w:rPr>
          <w:lang w:eastAsia="ru-RU"/>
        </w:rPr>
        <w:t xml:space="preserve">» </w:t>
      </w:r>
      <w:r>
        <w:t xml:space="preserve">(с изменениями от</w:t>
      </w:r>
      <w:r>
        <w:t xml:space="preserve"> </w:t>
      </w:r>
      <w:hyperlink r:id="rId10" w:tooltip="https://pravo-search.minjust.ru/bigs/showDocument.html?id=3C985C0F-8D7F-46C7-BF4B-7AC4B1B95B97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26.11.2019 г. № 49</w:t>
        </w:r>
      </w:hyperlink>
      <w:r>
        <w:t xml:space="preserve">, от </w:t>
      </w:r>
      <w:hyperlink r:id="rId11" w:tooltip="https://pravo-search.minjust.ru/bigs/showDocument.html?id=24A0C96C-1878-467E-ADA0-22A51112DA91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26.04.2024 г. № 80</w:t>
        </w:r>
      </w:hyperlink>
      <w:r>
        <w:t xml:space="preserve">) следующие изменения:</w:t>
      </w:r>
      <w:r>
        <w:rPr>
          <w14:ligatures w14:val="none"/>
        </w:rPr>
      </w:r>
    </w:p>
    <w:p>
      <w:pPr>
        <w:pStyle w:val="813"/>
        <w:pBdr/>
        <w:spacing/>
        <w:ind/>
        <w:rPr>
          <w14:ligatures w14:val="none"/>
        </w:rPr>
      </w:pPr>
      <w:r>
        <w:t xml:space="preserve">1) в пункте 5:</w:t>
      </w:r>
      <w:r>
        <w:rPr>
          <w14:ligatures w14:val="none"/>
        </w:rPr>
      </w:r>
    </w:p>
    <w:p>
      <w:pPr>
        <w:pStyle w:val="813"/>
        <w:pBdr/>
        <w:spacing/>
        <w:ind/>
        <w:rPr>
          <w14:ligatures w14:val="none"/>
        </w:rPr>
      </w:pPr>
      <w:r>
        <w:t xml:space="preserve">в абзаце 3 подпункта 1 в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</w:t>
      </w:r>
      <w:r>
        <w:t xml:space="preserve">ть словами «, за исключением указанных в настоящем абзаце земельны</w:t>
      </w:r>
      <w:r>
        <w:t xml:space="preserve">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 - с 1 января 2025 года;</w:t>
      </w:r>
      <w:r>
        <w:rPr>
          <w14:ligatures w14:val="none"/>
        </w:rPr>
      </w:r>
    </w:p>
    <w:p>
      <w:pPr>
        <w:pStyle w:val="813"/>
        <w:pBdr/>
        <w:spacing/>
        <w:ind/>
        <w:rPr>
          <w14:ligatures w14:val="none"/>
        </w:rPr>
      </w:pPr>
      <w:r>
        <w:t xml:space="preserve">абзац 4 подпункта 1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 - с 1 января 2025 года</w:t>
      </w:r>
      <w:r>
        <w:t xml:space="preserve">;</w:t>
      </w:r>
      <w:r>
        <w:rPr>
          <w14:ligatures w14:val="none"/>
        </w:rPr>
      </w:r>
    </w:p>
    <w:p>
      <w:pPr>
        <w:pStyle w:val="813"/>
        <w:pBdr/>
        <w:spacing/>
        <w:ind/>
        <w:rPr>
          <w14:ligatures w14:val="none"/>
        </w:rPr>
      </w:pPr>
      <w:r>
        <w:t xml:space="preserve">2) в пункте 7</w:t>
      </w:r>
      <w:r>
        <w:rPr>
          <w14:ligatures w14:val="none"/>
        </w:rPr>
      </w:r>
    </w:p>
    <w:p>
      <w:pPr>
        <w:pStyle w:val="813"/>
        <w:pBdr/>
        <w:spacing/>
        <w:ind/>
        <w:rPr>
          <w:lang w:eastAsia="ar-SA"/>
          <w14:ligatures w14:val="none"/>
        </w:rPr>
      </w:pPr>
      <w:r>
        <w:t xml:space="preserve">абзац 1 дополнить словами следующего содержания «</w:t>
      </w:r>
      <w:r>
        <w:rPr>
          <w:lang w:eastAsia="ar-SA"/>
        </w:rPr>
        <w:t xml:space="preserve">, если иное не предусмотрено настоящим пунктом»;</w:t>
      </w:r>
      <w:r>
        <w:rPr>
          <w:lang w:eastAsia="ar-SA"/>
          <w14:ligatures w14:val="none"/>
        </w:rPr>
      </w:r>
    </w:p>
    <w:p>
      <w:pPr>
        <w:pStyle w:val="813"/>
        <w:pBdr/>
        <w:spacing/>
        <w:ind/>
        <w:rPr>
          <w:lang w:eastAsia="ar-SA"/>
          <w14:ligatures w14:val="none"/>
        </w:rPr>
      </w:pPr>
      <w:r>
        <w:rPr>
          <w:lang w:eastAsia="ar-SA"/>
        </w:rPr>
        <w:t xml:space="preserve">дополнить абзацем следующего содержания «Налог, исчисленный по резул</w:t>
      </w:r>
      <w:r>
        <w:rPr>
          <w:lang w:eastAsia="ar-SA"/>
        </w:rPr>
        <w:t xml:space="preserve">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перерасчетом.»;</w:t>
      </w:r>
      <w:r>
        <w:rPr>
          <w:lang w:eastAsia="ar-SA"/>
          <w14:ligatures w14:val="none"/>
        </w:rPr>
      </w:r>
    </w:p>
    <w:p>
      <w:pPr>
        <w:pStyle w:val="813"/>
        <w:pBdr/>
        <w:spacing/>
        <w:ind/>
        <w:rPr>
          <w:lang w:eastAsia="ar-SA"/>
          <w14:ligatures w14:val="none"/>
        </w:rPr>
      </w:pPr>
      <w:r>
        <w:rPr>
          <w:lang w:eastAsia="ar-SA"/>
        </w:rPr>
        <w:t xml:space="preserve">3)</w:t>
      </w:r>
      <w:r>
        <w:rPr>
          <w:lang w:eastAsia="ar-SA"/>
        </w:rPr>
        <w:t xml:space="preserve"> </w:t>
      </w:r>
      <w:r>
        <w:rPr>
          <w:lang w:eastAsia="ar-SA"/>
        </w:rPr>
        <w:t xml:space="preserve">в абзаце 2 пункта 8 слова «налогоплательщиков признаются» заменить словами «налогоплательщиков - </w:t>
      </w:r>
      <w:r>
        <w:t xml:space="preserve">организаций признаются</w:t>
      </w:r>
      <w:r>
        <w:rPr>
          <w:lang w:eastAsia="ar-SA"/>
        </w:rPr>
        <w:t xml:space="preserve">».</w:t>
      </w:r>
      <w:r>
        <w:rPr>
          <w:lang w:eastAsia="ar-SA"/>
          <w14:ligatures w14:val="none"/>
        </w:rPr>
      </w:r>
    </w:p>
    <w:p>
      <w:pPr>
        <w:pStyle w:val="813"/>
        <w:pBdr/>
        <w:spacing/>
        <w:ind/>
        <w:rPr>
          <w14:ligatures w14:val="none"/>
        </w:rPr>
      </w:pPr>
      <w:r/>
      <w:bookmarkStart w:id="1" w:name="_Hlk177552525"/>
      <w:r>
        <w:t xml:space="preserve">2. Настоящее решение вступает в силу пос</w:t>
      </w:r>
      <w:r>
        <w:t xml:space="preserve">ле его официального опубликования, за исключением подпункта 2 пункта 1 настоящего решения вступающего в силу по истечении одного месяца со дня официального опубликования настоящего решения, но не ранее 1-го числа очередного налогового (расчетного) периода.</w:t>
      </w:r>
      <w:r>
        <w:rPr>
          <w14:ligatures w14:val="none"/>
        </w:rPr>
      </w:r>
    </w:p>
    <w:p>
      <w:pPr>
        <w:pStyle w:val="813"/>
        <w:pBdr/>
        <w:spacing/>
        <w:ind/>
        <w:rPr>
          <w:rFonts w:ascii="Times New Roman" w:hAnsi="Times New Roman"/>
          <w:sz w:val="28"/>
          <w:szCs w:val="28"/>
        </w:rPr>
      </w:pPr>
      <w:r/>
      <w:bookmarkEnd w:id="0"/>
      <w:r/>
      <w:bookmarkEnd w:id="1"/>
      <w:r/>
      <w:r>
        <w:rPr>
          <w:rFonts w:ascii="Times New Roman" w:hAnsi="Times New Roman"/>
          <w:sz w:val="28"/>
          <w:szCs w:val="28"/>
        </w:rPr>
      </w:r>
    </w:p>
    <w:p>
      <w:pPr>
        <w:pStyle w:val="805"/>
        <w:pBdr/>
        <w:spacing/>
        <w:ind/>
        <w:rPr>
          <w:rFonts w:ascii="Arial" w:hAnsi="Arial" w:eastAsia="Arial" w:cs="Arial"/>
          <w:color w:val="000000"/>
          <w:sz w:val="28"/>
          <w:szCs w:val="28"/>
          <w:u w:val="none"/>
        </w:rPr>
      </w:pPr>
      <w:r>
        <w:rPr>
          <w:rFonts w:ascii="Arial" w:hAnsi="Arial" w:eastAsia="Arial" w:cs="Arial"/>
          <w:color w:val="000000"/>
          <w:sz w:val="28"/>
          <w:szCs w:val="28"/>
          <w:u w:val="none"/>
        </w:rPr>
      </w:r>
      <w:r>
        <w:rPr>
          <w:rFonts w:ascii="Arial" w:hAnsi="Arial" w:eastAsia="Arial" w:cs="Arial"/>
          <w:color w:val="000000"/>
          <w:sz w:val="28"/>
          <w:szCs w:val="28"/>
          <w:u w:val="none"/>
        </w:rPr>
      </w:r>
    </w:p>
    <w:p>
      <w:pPr>
        <w:pStyle w:val="805"/>
        <w:pBdr/>
        <w:spacing/>
        <w:ind/>
        <w:rPr>
          <w:highlight w:val="none"/>
          <w14:ligatures w14:val="none"/>
        </w:rPr>
      </w:pPr>
      <w:r>
        <w:t xml:space="preserve">Глава</w:t>
      </w:r>
      <w:r>
        <w:rPr>
          <w:highlight w:val="none"/>
          <w14:ligatures w14:val="none"/>
        </w:rPr>
      </w:r>
    </w:p>
    <w:p>
      <w:pPr>
        <w:pStyle w:val="805"/>
        <w:pBdr/>
        <w:spacing/>
        <w:ind/>
        <w:rPr>
          <w14:ligatures w14:val="none"/>
        </w:rPr>
      </w:pPr>
      <w:r>
        <w:t xml:space="preserve"> Лобаскинского</w:t>
      </w:r>
      <w:r>
        <w:rPr>
          <w14:ligatures w14:val="none"/>
        </w:rPr>
      </w:r>
    </w:p>
    <w:p>
      <w:pPr>
        <w:pStyle w:val="805"/>
        <w:pBdr/>
        <w:spacing/>
        <w:ind/>
        <w:rPr>
          <w14:ligatures w14:val="none"/>
        </w:rPr>
      </w:pPr>
      <w:r>
        <w:t xml:space="preserve">сельского поселения                                                                  Е.В. Смородина</w:t>
      </w:r>
      <w:r>
        <w:rPr>
          <w14:ligatures w14:val="none"/>
        </w:rPr>
      </w:r>
    </w:p>
    <w:p>
      <w:pPr>
        <w:pBdr/>
        <w:spacing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wrapRight m:val="true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17" w:default="1">
    <w:name w:val="Normal"/>
    <w:qFormat/>
    <w:pPr>
      <w:pBdr/>
      <w:spacing w:after="160" w:line="256" w:lineRule="auto"/>
      <w:ind/>
    </w:pPr>
    <w:rPr>
      <w:sz w:val="22"/>
      <w:szCs w:val="22"/>
      <w:lang w:val="ru-RU" w:eastAsia="en-US" w:bidi="ar-SA"/>
    </w:r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 w:customStyle="1">
    <w:name w:val="Heading 1"/>
    <w:basedOn w:val="617"/>
    <w:next w:val="617"/>
    <w:link w:val="62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22" w:customStyle="1">
    <w:name w:val="Heading 1 Char"/>
    <w:basedOn w:val="618"/>
    <w:link w:val="62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23" w:customStyle="1">
    <w:name w:val="Heading 2"/>
    <w:basedOn w:val="617"/>
    <w:next w:val="617"/>
    <w:link w:val="62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24" w:customStyle="1">
    <w:name w:val="Heading 2 Char"/>
    <w:basedOn w:val="618"/>
    <w:link w:val="62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25" w:customStyle="1">
    <w:name w:val="Heading 3"/>
    <w:basedOn w:val="617"/>
    <w:next w:val="617"/>
    <w:link w:val="62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26" w:customStyle="1">
    <w:name w:val="Heading 3 Char"/>
    <w:basedOn w:val="618"/>
    <w:link w:val="62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27" w:customStyle="1">
    <w:name w:val="Heading 4"/>
    <w:basedOn w:val="617"/>
    <w:next w:val="617"/>
    <w:link w:val="62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28" w:customStyle="1">
    <w:name w:val="Heading 4 Char"/>
    <w:basedOn w:val="618"/>
    <w:link w:val="6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29" w:customStyle="1">
    <w:name w:val="Heading 5"/>
    <w:basedOn w:val="617"/>
    <w:next w:val="617"/>
    <w:link w:val="63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30" w:customStyle="1">
    <w:name w:val="Heading 5 Char"/>
    <w:basedOn w:val="618"/>
    <w:link w:val="6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31" w:customStyle="1">
    <w:name w:val="Heading 6"/>
    <w:basedOn w:val="617"/>
    <w:next w:val="617"/>
    <w:link w:val="63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32" w:customStyle="1">
    <w:name w:val="Heading 6 Char"/>
    <w:basedOn w:val="618"/>
    <w:link w:val="63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33" w:customStyle="1">
    <w:name w:val="Heading 7"/>
    <w:basedOn w:val="617"/>
    <w:next w:val="617"/>
    <w:link w:val="63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34" w:customStyle="1">
    <w:name w:val="Heading 7 Char"/>
    <w:basedOn w:val="618"/>
    <w:link w:val="63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5" w:customStyle="1">
    <w:name w:val="Heading 8"/>
    <w:basedOn w:val="617"/>
    <w:next w:val="617"/>
    <w:link w:val="63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36" w:customStyle="1">
    <w:name w:val="Heading 8 Char"/>
    <w:basedOn w:val="618"/>
    <w:link w:val="63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37" w:customStyle="1">
    <w:name w:val="Heading 9"/>
    <w:basedOn w:val="617"/>
    <w:next w:val="617"/>
    <w:link w:val="63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8" w:customStyle="1">
    <w:name w:val="Heading 9 Char"/>
    <w:basedOn w:val="618"/>
    <w:link w:val="6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39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640">
    <w:name w:val="No Spacing"/>
    <w:uiPriority w:val="1"/>
    <w:qFormat/>
    <w:pPr>
      <w:pBdr/>
      <w:spacing w:after="0" w:before="0" w:line="240" w:lineRule="auto"/>
      <w:ind/>
    </w:pPr>
  </w:style>
  <w:style w:type="paragraph" w:styleId="641">
    <w:name w:val="Title"/>
    <w:basedOn w:val="617"/>
    <w:next w:val="617"/>
    <w:link w:val="64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42" w:customStyle="1">
    <w:name w:val="Title Char"/>
    <w:basedOn w:val="618"/>
    <w:link w:val="641"/>
    <w:uiPriority w:val="10"/>
    <w:pPr>
      <w:pBdr/>
      <w:spacing/>
      <w:ind/>
    </w:pPr>
    <w:rPr>
      <w:sz w:val="48"/>
      <w:szCs w:val="48"/>
    </w:rPr>
  </w:style>
  <w:style w:type="paragraph" w:styleId="643">
    <w:name w:val="Subtitle"/>
    <w:basedOn w:val="617"/>
    <w:next w:val="617"/>
    <w:link w:val="64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44" w:customStyle="1">
    <w:name w:val="Subtitle Char"/>
    <w:basedOn w:val="618"/>
    <w:link w:val="643"/>
    <w:uiPriority w:val="11"/>
    <w:pPr>
      <w:pBdr/>
      <w:spacing/>
      <w:ind/>
    </w:pPr>
    <w:rPr>
      <w:sz w:val="24"/>
      <w:szCs w:val="24"/>
    </w:rPr>
  </w:style>
  <w:style w:type="paragraph" w:styleId="645">
    <w:name w:val="Quote"/>
    <w:basedOn w:val="617"/>
    <w:next w:val="617"/>
    <w:link w:val="646"/>
    <w:uiPriority w:val="29"/>
    <w:qFormat/>
    <w:pPr>
      <w:pBdr/>
      <w:spacing/>
      <w:ind w:right="720" w:left="720"/>
    </w:pPr>
    <w:rPr>
      <w:i/>
    </w:rPr>
  </w:style>
  <w:style w:type="character" w:styleId="646" w:customStyle="1">
    <w:name w:val="Quote Char"/>
    <w:link w:val="645"/>
    <w:uiPriority w:val="29"/>
    <w:pPr>
      <w:pBdr/>
      <w:spacing/>
      <w:ind/>
    </w:pPr>
    <w:rPr>
      <w:i/>
    </w:rPr>
  </w:style>
  <w:style w:type="paragraph" w:styleId="647">
    <w:name w:val="Intense Quote"/>
    <w:basedOn w:val="617"/>
    <w:next w:val="617"/>
    <w:link w:val="6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48" w:customStyle="1">
    <w:name w:val="Intense Quote Char"/>
    <w:link w:val="647"/>
    <w:uiPriority w:val="30"/>
    <w:pPr>
      <w:pBdr/>
      <w:spacing/>
      <w:ind/>
    </w:pPr>
    <w:rPr>
      <w:i/>
    </w:rPr>
  </w:style>
  <w:style w:type="paragraph" w:styleId="649" w:customStyle="1">
    <w:name w:val="Header"/>
    <w:basedOn w:val="617"/>
    <w:link w:val="65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50" w:customStyle="1">
    <w:name w:val="Header Char"/>
    <w:basedOn w:val="618"/>
    <w:link w:val="649"/>
    <w:uiPriority w:val="99"/>
    <w:pPr>
      <w:pBdr/>
      <w:spacing/>
      <w:ind/>
    </w:pPr>
  </w:style>
  <w:style w:type="paragraph" w:styleId="651" w:customStyle="1">
    <w:name w:val="Footer"/>
    <w:basedOn w:val="617"/>
    <w:link w:val="65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52" w:customStyle="1">
    <w:name w:val="Footer Char"/>
    <w:basedOn w:val="618"/>
    <w:link w:val="651"/>
    <w:uiPriority w:val="99"/>
    <w:pPr>
      <w:pBdr/>
      <w:spacing/>
      <w:ind/>
    </w:pPr>
  </w:style>
  <w:style w:type="paragraph" w:styleId="653" w:customStyle="1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54" w:customStyle="1">
    <w:name w:val="Caption Char"/>
    <w:link w:val="651"/>
    <w:uiPriority w:val="99"/>
    <w:pPr>
      <w:pBdr/>
      <w:spacing/>
      <w:ind/>
    </w:pPr>
  </w:style>
  <w:style w:type="table" w:styleId="655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6" w:customStyle="1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7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8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9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0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1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2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3" w:customStyle="1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 w:customStyle="1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 w:customStyle="1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6" w:customStyle="1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 w:customStyle="1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 w:customStyle="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 w:customStyle="1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 w:customStyle="1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 w:customStyle="1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 w:customStyle="1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 w:customStyle="1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 w:customStyle="1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 w:customStyle="1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 w:customStyle="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782">
    <w:name w:val="footnote text"/>
    <w:basedOn w:val="617"/>
    <w:link w:val="78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783" w:customStyle="1">
    <w:name w:val="Footnote Text Char"/>
    <w:link w:val="782"/>
    <w:uiPriority w:val="99"/>
    <w:pPr>
      <w:pBdr/>
      <w:spacing/>
      <w:ind/>
    </w:pPr>
    <w:rPr>
      <w:sz w:val="18"/>
    </w:rPr>
  </w:style>
  <w:style w:type="character" w:styleId="784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785">
    <w:name w:val="endnote text"/>
    <w:basedOn w:val="617"/>
    <w:link w:val="78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86" w:customStyle="1">
    <w:name w:val="Endnote Text Char"/>
    <w:link w:val="785"/>
    <w:uiPriority w:val="99"/>
    <w:pPr>
      <w:pBdr/>
      <w:spacing/>
      <w:ind/>
    </w:pPr>
    <w:rPr>
      <w:sz w:val="20"/>
    </w:rPr>
  </w:style>
  <w:style w:type="character" w:styleId="787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788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789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790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791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792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793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794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795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796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797">
    <w:name w:val="TOC Heading"/>
    <w:uiPriority w:val="39"/>
    <w:unhideWhenUsed/>
    <w:pPr>
      <w:pBdr/>
      <w:spacing/>
      <w:ind/>
    </w:pPr>
  </w:style>
  <w:style w:type="paragraph" w:styleId="798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799" w:customStyle="1">
    <w:name w:val="Глава НПА"/>
    <w:link w:val="800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character" w:styleId="800" w:customStyle="1">
    <w:name w:val="Глава НПА Знак"/>
    <w:link w:val="799"/>
    <w:pPr>
      <w:pBdr/>
      <w:spacing/>
      <w:ind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paragraph" w:styleId="801" w:customStyle="1">
    <w:name w:val="Наименование НПА"/>
    <w:link w:val="802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02" w:customStyle="1">
    <w:name w:val="Наименование НПА Знак"/>
    <w:link w:val="801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03" w:customStyle="1">
    <w:name w:val="Орган принятия НПА"/>
    <w:link w:val="804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04" w:customStyle="1">
    <w:name w:val="Орган принятия НПА Знак"/>
    <w:basedOn w:val="618"/>
    <w:link w:val="803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05" w:customStyle="1">
    <w:name w:val="Подпись НПА"/>
    <w:link w:val="806"/>
    <w:qFormat/>
    <w:pPr>
      <w:pBdr/>
      <w:shd w:val="clear" w:color="auto" w:fill="ffffff"/>
      <w:spacing w:line="360" w:lineRule="atLeast"/>
      <w:ind/>
      <w:jc w:val="right"/>
    </w:pPr>
    <w:rPr>
      <w:rFonts w:ascii="Arial" w:hAnsi="Arial" w:eastAsia="Times New Roman" w:cs="Arial"/>
      <w:sz w:val="24"/>
      <w:szCs w:val="24"/>
    </w:rPr>
  </w:style>
  <w:style w:type="character" w:styleId="806" w:customStyle="1">
    <w:name w:val="Подпись НПА Знак"/>
    <w:basedOn w:val="618"/>
    <w:link w:val="805"/>
    <w:pPr>
      <w:pBdr/>
      <w:spacing/>
      <w:ind/>
    </w:pPr>
    <w:rPr>
      <w:rFonts w:ascii="Arial" w:hAnsi="Arial" w:eastAsia="Times New Roman" w:cs="Arial"/>
      <w:sz w:val="24"/>
      <w:szCs w:val="24"/>
      <w:shd w:val="clear" w:color="auto" w:fill="ffffff"/>
    </w:rPr>
  </w:style>
  <w:style w:type="paragraph" w:styleId="807" w:customStyle="1">
    <w:name w:val="Приложение НПА"/>
    <w:link w:val="808"/>
    <w:qFormat/>
    <w:pPr>
      <w:pBdr/>
      <w:spacing w:line="320" w:lineRule="atLeast"/>
      <w:ind/>
      <w:jc w:val="right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808" w:customStyle="1">
    <w:name w:val="Приложение НПА Знак"/>
    <w:link w:val="807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  <w:style w:type="paragraph" w:styleId="809" w:customStyle="1">
    <w:name w:val="Раздел НПА"/>
    <w:link w:val="810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10" w:customStyle="1">
    <w:name w:val="Раздел НПА Знак"/>
    <w:link w:val="809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11" w:customStyle="1">
    <w:name w:val="Статья НПА"/>
    <w:link w:val="812"/>
    <w:qFormat/>
    <w:pPr>
      <w:pBdr/>
      <w:spacing w:line="360" w:lineRule="atLeast"/>
      <w:ind/>
      <w:jc w:val="both"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character" w:styleId="812" w:customStyle="1">
    <w:name w:val="Статья НПА Знак"/>
    <w:link w:val="811"/>
    <w:pPr>
      <w:pBdr/>
      <w:spacing/>
      <w:ind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paragraph" w:styleId="813" w:customStyle="1">
    <w:name w:val="Текст НПА"/>
    <w:link w:val="814"/>
    <w:qFormat/>
    <w:pPr>
      <w:pBdr/>
      <w:spacing w:line="360" w:lineRule="atLeast"/>
      <w:ind w:firstLine="709"/>
      <w:jc w:val="both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814" w:customStyle="1">
    <w:name w:val="Текст НПА Знак"/>
    <w:link w:val="813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ravo-search.minjust.ru/bigs/showDocument.html?id=F7DE1846-3C6A-47AB-B440-B8E4CEA90C68" TargetMode="External"/><Relationship Id="rId9" Type="http://schemas.openxmlformats.org/officeDocument/2006/relationships/hyperlink" Target="https://pravo-search.minjust.ru/bigs/showDocument.html?id=62D8CFC9-44EA-4F52-BED7-509064F56ACE" TargetMode="External"/><Relationship Id="rId10" Type="http://schemas.openxmlformats.org/officeDocument/2006/relationships/hyperlink" Target="https://pravo-search.minjust.ru/bigs/showDocument.html?id=3C985C0F-8D7F-46C7-BF4B-7AC4B1B95B97" TargetMode="External"/><Relationship Id="rId11" Type="http://schemas.openxmlformats.org/officeDocument/2006/relationships/hyperlink" Target="https://pravo-search.minjust.ru/bigs/showDocument.html?id=24A0C96C-1878-467E-ADA0-22A51112DA9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Аноним</cp:lastModifiedBy>
  <cp:revision>10</cp:revision>
  <dcterms:created xsi:type="dcterms:W3CDTF">2024-09-23T11:54:00Z</dcterms:created>
  <dcterms:modified xsi:type="dcterms:W3CDTF">2025-01-17T07:48:44Z</dcterms:modified>
</cp:coreProperties>
</file>